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C785" w14:textId="01D3B7B2" w:rsidR="00C7636D" w:rsidRDefault="00C7636D" w:rsidP="00C7636D">
      <w:pPr>
        <w:pStyle w:val="xmsonormal"/>
      </w:pPr>
      <w:r>
        <w:rPr>
          <w:rFonts w:ascii="Arial" w:hAnsi="Arial" w:cs="Arial"/>
          <w:sz w:val="22"/>
          <w:szCs w:val="22"/>
          <w:u w:val="single"/>
        </w:rPr>
        <w:t>LEARNING OBJECTIVES</w:t>
      </w:r>
      <w:r w:rsidR="00F97D28">
        <w:rPr>
          <w:rFonts w:ascii="Arial" w:hAnsi="Arial" w:cs="Arial"/>
          <w:sz w:val="22"/>
          <w:szCs w:val="22"/>
          <w:u w:val="single"/>
        </w:rPr>
        <w:t xml:space="preserve">: </w:t>
      </w:r>
      <w:r w:rsidR="00637BCC">
        <w:rPr>
          <w:rFonts w:ascii="Arial" w:hAnsi="Arial" w:cs="Arial"/>
          <w:sz w:val="22"/>
          <w:szCs w:val="22"/>
          <w:u w:val="single"/>
        </w:rPr>
        <w:t>Sweden</w:t>
      </w:r>
      <w:r w:rsidR="00F97D28">
        <w:rPr>
          <w:rFonts w:ascii="Arial" w:hAnsi="Arial" w:cs="Arial"/>
          <w:sz w:val="22"/>
          <w:szCs w:val="22"/>
          <w:u w:val="single"/>
        </w:rPr>
        <w:t xml:space="preserve"> Immersion 2022</w:t>
      </w:r>
    </w:p>
    <w:p w14:paraId="3CA96F88" w14:textId="4B287CDD" w:rsidR="00F97D28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</w:t>
      </w:r>
    </w:p>
    <w:p w14:paraId="255481FD" w14:textId="1F5F476E" w:rsidR="00C7636D" w:rsidRDefault="00F97D28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A. </w:t>
      </w:r>
      <w:r w:rsidR="00C7636D">
        <w:rPr>
          <w:rFonts w:ascii="Arial" w:hAnsi="Arial" w:cs="Arial"/>
          <w:spacing w:val="-2"/>
          <w:sz w:val="22"/>
          <w:szCs w:val="22"/>
          <w:lang w:val="en-GB"/>
        </w:rPr>
        <w:t xml:space="preserve">Name the content of the corners of the Triangle of Conflict   </w:t>
      </w:r>
    </w:p>
    <w:p w14:paraId="360B8746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1.Nature of Repressed Impulse/Feelings</w:t>
      </w:r>
    </w:p>
    <w:p w14:paraId="73516364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2.Unconscious Anxiety</w:t>
      </w:r>
    </w:p>
    <w:p w14:paraId="145EE0CD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a.Manifestations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>: Striated muscle, smooth muscle, cognitive perceptual disruption</w:t>
      </w:r>
    </w:p>
    <w:p w14:paraId="16E2DA7D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3.Resistance</w:t>
      </w:r>
    </w:p>
    <w:p w14:paraId="17E4A1DD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a.Character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 </w:t>
      </w:r>
    </w:p>
    <w:p w14:paraId="39225475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b.Isolation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of Affect</w:t>
      </w:r>
    </w:p>
    <w:p w14:paraId="750ED6AE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c.Tactical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Defences</w:t>
      </w:r>
    </w:p>
    <w:p w14:paraId="3175FA84" w14:textId="4F064EFD" w:rsidR="000B5C07" w:rsidRDefault="00C7636D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             </w:t>
      </w: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e.</w:t>
      </w:r>
      <w:r w:rsidR="00637BCC">
        <w:rPr>
          <w:rFonts w:ascii="Arial" w:hAnsi="Arial" w:cs="Arial"/>
          <w:spacing w:val="-2"/>
          <w:sz w:val="22"/>
          <w:szCs w:val="22"/>
          <w:lang w:val="en-GB"/>
        </w:rPr>
        <w:t>Repression</w:t>
      </w:r>
      <w:proofErr w:type="spellEnd"/>
      <w:proofErr w:type="gramEnd"/>
    </w:p>
    <w:p w14:paraId="2E714385" w14:textId="79755535" w:rsidR="000B5C07" w:rsidRDefault="000B5C07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</w:r>
      <w:r>
        <w:rPr>
          <w:rFonts w:ascii="Arial" w:hAnsi="Arial" w:cs="Arial"/>
          <w:spacing w:val="-2"/>
          <w:sz w:val="22"/>
          <w:szCs w:val="22"/>
          <w:lang w:val="en-GB"/>
        </w:rPr>
        <w:tab/>
        <w:t>f. Resistance of Guilt</w:t>
      </w:r>
    </w:p>
    <w:p w14:paraId="4AC1ECE5" w14:textId="2543FAF7" w:rsidR="00C7636D" w:rsidRDefault="000B5C07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B.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 </w:t>
      </w:r>
      <w:proofErr w:type="gramStart"/>
      <w:r w:rsidR="00C7636D">
        <w:rPr>
          <w:rFonts w:ascii="Arial" w:hAnsi="Arial" w:cs="Arial"/>
          <w:spacing w:val="-2"/>
          <w:sz w:val="22"/>
          <w:szCs w:val="22"/>
          <w:lang w:val="en-GB"/>
        </w:rPr>
        <w:t>Name  the</w:t>
      </w:r>
      <w:proofErr w:type="gramEnd"/>
      <w:r w:rsidR="00C7636D">
        <w:rPr>
          <w:rFonts w:ascii="Arial" w:hAnsi="Arial" w:cs="Arial"/>
          <w:spacing w:val="-2"/>
          <w:sz w:val="22"/>
          <w:szCs w:val="22"/>
          <w:lang w:val="en-GB"/>
        </w:rPr>
        <w:t xml:space="preserve"> corners of the Triangle of Person</w:t>
      </w:r>
    </w:p>
    <w:p w14:paraId="0CA9E0D1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1.Transference &lt;Relationship with Therapist&gt; (T)</w:t>
      </w:r>
    </w:p>
    <w:p w14:paraId="6C225A4F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2.Current Relationship (C)</w:t>
      </w:r>
    </w:p>
    <w:p w14:paraId="3353412A" w14:textId="77777777" w:rsidR="000B5C07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3.Past Relationship (P)</w:t>
      </w:r>
    </w:p>
    <w:p w14:paraId="0BD6FE15" w14:textId="6CF94EDC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C. Describe the Complex Transference Feelings (CTF)</w:t>
      </w:r>
    </w:p>
    <w:p w14:paraId="51DE106B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1.How they are Mobilized: Work on Resistance</w:t>
      </w:r>
    </w:p>
    <w:p w14:paraId="4F28B9D4" w14:textId="53AE9DBC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2.Content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 including positive feelings, rage and guilt</w:t>
      </w:r>
    </w:p>
    <w:p w14:paraId="04452F89" w14:textId="75D95ED1" w:rsidR="000B5C07" w:rsidRDefault="00C7636D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3.Impact on Patie</w:t>
      </w:r>
      <w:r w:rsidR="000B5C07">
        <w:rPr>
          <w:rFonts w:ascii="Arial" w:hAnsi="Arial" w:cs="Arial"/>
          <w:spacing w:val="-2"/>
          <w:sz w:val="22"/>
          <w:szCs w:val="22"/>
          <w:lang w:val="en-GB"/>
        </w:rPr>
        <w:t>nt</w:t>
      </w:r>
    </w:p>
    <w:p w14:paraId="58A48762" w14:textId="52D9B016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D. Describe the Unconscious Therapeutic Alliance (UTA)</w:t>
      </w:r>
    </w:p>
    <w:p w14:paraId="3AEAAC6B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1.Manifestations: links and imagery</w:t>
      </w:r>
    </w:p>
    <w:p w14:paraId="57E55B56" w14:textId="2F176B04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2.How it is Mobilized: Mobilize CTF</w:t>
      </w:r>
    </w:p>
    <w:p w14:paraId="24296FD6" w14:textId="32688D3C" w:rsidR="000B5C07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E. State the use and function of the main interventions of Pressure, Bracing, Clarification and challenge to resistances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 in ISTDP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. </w:t>
      </w:r>
    </w:p>
    <w:p w14:paraId="0541AAB2" w14:textId="64B42E65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F. Explain the ISTDP Psychodiagnostic Evaluation</w:t>
      </w:r>
    </w:p>
    <w:p w14:paraId="433E2C08" w14:textId="75C36661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                        1.Manifestation of </w:t>
      </w: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defense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and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unconscious a</w:t>
      </w:r>
      <w:r>
        <w:rPr>
          <w:rFonts w:ascii="Arial" w:hAnsi="Arial" w:cs="Arial"/>
          <w:spacing w:val="-2"/>
          <w:sz w:val="22"/>
          <w:szCs w:val="22"/>
          <w:lang w:val="en-GB"/>
        </w:rPr>
        <w:t>nxiety</w:t>
      </w:r>
    </w:p>
    <w:p w14:paraId="432BFFAE" w14:textId="5A72DCE1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Assess c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apacity to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t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olerate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a</w:t>
      </w:r>
      <w:r>
        <w:rPr>
          <w:rFonts w:ascii="Arial" w:hAnsi="Arial" w:cs="Arial"/>
          <w:spacing w:val="-2"/>
          <w:sz w:val="22"/>
          <w:szCs w:val="22"/>
          <w:lang w:val="en-GB"/>
        </w:rPr>
        <w:t>nxiety</w:t>
      </w:r>
    </w:p>
    <w:p w14:paraId="09FC88B6" w14:textId="3E676EF2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3.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Assess s</w:t>
      </w:r>
      <w:r>
        <w:rPr>
          <w:rFonts w:ascii="Arial" w:hAnsi="Arial" w:cs="Arial"/>
          <w:spacing w:val="-2"/>
          <w:sz w:val="22"/>
          <w:szCs w:val="22"/>
          <w:lang w:val="en-GB"/>
        </w:rPr>
        <w:t>omatization, depression, other functional disturbances</w:t>
      </w:r>
    </w:p>
    <w:p w14:paraId="4584D220" w14:textId="3071524B" w:rsidR="000B5C07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4.Fragility</w:t>
      </w:r>
    </w:p>
    <w:p w14:paraId="2739B6CC" w14:textId="3C6338BF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G. Describe the Spectrum of Fragility</w:t>
      </w:r>
    </w:p>
    <w:p w14:paraId="6C267FFB" w14:textId="77777777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1.Frequency of patients along the spectrum</w:t>
      </w:r>
    </w:p>
    <w:p w14:paraId="72CBF664" w14:textId="234DD192" w:rsidR="000B5C07" w:rsidRDefault="00C7636D" w:rsidP="00F97D28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                 2.</w:t>
      </w:r>
      <w:r w:rsidR="000B5C07">
        <w:rPr>
          <w:rFonts w:ascii="Arial" w:hAnsi="Arial" w:cs="Arial"/>
          <w:spacing w:val="-2"/>
          <w:sz w:val="22"/>
          <w:szCs w:val="22"/>
          <w:lang w:val="en-GB"/>
        </w:rPr>
        <w:t>Mild versus severe fragility</w:t>
      </w:r>
    </w:p>
    <w:p w14:paraId="14A74049" w14:textId="47E8D2A9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H. Explain the Graded Technique in 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 xml:space="preserve">Repression and </w:t>
      </w:r>
      <w:r>
        <w:rPr>
          <w:rFonts w:ascii="Arial" w:hAnsi="Arial" w:cs="Arial"/>
          <w:spacing w:val="-2"/>
          <w:sz w:val="22"/>
          <w:szCs w:val="22"/>
          <w:lang w:val="en-GB"/>
        </w:rPr>
        <w:t>Fragile Patients</w:t>
      </w:r>
    </w:p>
    <w:p w14:paraId="6F59FA3F" w14:textId="5F1123ED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>       1. Indications</w:t>
      </w:r>
    </w:p>
    <w:p w14:paraId="69E238E6" w14:textId="24595E0D" w:rsidR="00C7636D" w:rsidRDefault="00C7636D" w:rsidP="00F97D28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3"/>
          <w:sz w:val="22"/>
          <w:szCs w:val="22"/>
          <w:lang w:val="en-GB"/>
        </w:rPr>
        <w:t>        2. Fu</w:t>
      </w:r>
      <w:r>
        <w:rPr>
          <w:rFonts w:ascii="Arial" w:hAnsi="Arial" w:cs="Arial"/>
          <w:spacing w:val="-2"/>
          <w:sz w:val="22"/>
          <w:szCs w:val="22"/>
          <w:lang w:val="en-GB"/>
        </w:rPr>
        <w:t>nction: to build isolation of affect and striated muscle discharge</w:t>
      </w:r>
    </w:p>
    <w:p w14:paraId="3E5848F5" w14:textId="35765C8B" w:rsidR="000D0B99" w:rsidRDefault="000D0B99" w:rsidP="000D0B99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r>
        <w:rPr>
          <w:rFonts w:ascii="Arial" w:hAnsi="Arial" w:cs="Arial"/>
          <w:spacing w:val="-2"/>
          <w:sz w:val="22"/>
          <w:szCs w:val="22"/>
          <w:lang w:val="en-GB"/>
        </w:rPr>
        <w:t>I.List</w:t>
      </w:r>
      <w:proofErr w:type="spell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the categories on the Spectrum of Psychoneurotic Disorders</w:t>
      </w:r>
    </w:p>
    <w:p w14:paraId="5612A3AB" w14:textId="06202BCF" w:rsidR="000D0B99" w:rsidRDefault="000D0B99" w:rsidP="000D0B99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J.Describe</w:t>
      </w:r>
      <w:proofErr w:type="spellEnd"/>
      <w:proofErr w:type="gramEnd"/>
      <w:r>
        <w:rPr>
          <w:rFonts w:ascii="Arial" w:hAnsi="Arial" w:cs="Arial"/>
          <w:spacing w:val="-2"/>
          <w:sz w:val="22"/>
          <w:szCs w:val="22"/>
          <w:lang w:val="en-GB"/>
        </w:rPr>
        <w:t xml:space="preserve"> the steps of the Central Dynamic Sequence of Unlocking the Unconscious in Resistant Patients</w:t>
      </w:r>
    </w:p>
    <w:p w14:paraId="658488C2" w14:textId="1D44E368" w:rsidR="000B5C07" w:rsidRPr="00F97D28" w:rsidRDefault="000D0B99" w:rsidP="00F97D28">
      <w:pPr>
        <w:pStyle w:val="xmsonormal"/>
        <w:spacing w:before="0" w:beforeAutospacing="0" w:after="0" w:afterAutospacing="0"/>
        <w:jc w:val="both"/>
      </w:pPr>
      <w:proofErr w:type="spellStart"/>
      <w:proofErr w:type="gramStart"/>
      <w:r>
        <w:rPr>
          <w:rFonts w:ascii="Arial" w:hAnsi="Arial" w:cs="Arial"/>
          <w:spacing w:val="-2"/>
          <w:sz w:val="22"/>
          <w:szCs w:val="22"/>
          <w:lang w:val="en-GB"/>
        </w:rPr>
        <w:t>K.</w:t>
      </w:r>
      <w:r w:rsidR="00C7636D">
        <w:rPr>
          <w:rFonts w:ascii="Arial" w:hAnsi="Arial" w:cs="Arial"/>
          <w:spacing w:val="-2"/>
          <w:sz w:val="22"/>
          <w:szCs w:val="22"/>
          <w:lang w:val="en-GB"/>
        </w:rPr>
        <w:t>State</w:t>
      </w:r>
      <w:proofErr w:type="spellEnd"/>
      <w:proofErr w:type="gramEnd"/>
      <w:r w:rsidR="00C7636D">
        <w:rPr>
          <w:rFonts w:ascii="Arial" w:hAnsi="Arial" w:cs="Arial"/>
          <w:spacing w:val="-2"/>
          <w:sz w:val="22"/>
          <w:szCs w:val="22"/>
          <w:lang w:val="en-GB"/>
        </w:rPr>
        <w:t xml:space="preserve"> the central role of guilt in capacity building and symptom removal </w:t>
      </w:r>
    </w:p>
    <w:p w14:paraId="6305E645" w14:textId="74A41BF7" w:rsidR="00F97D28" w:rsidRDefault="000D0B99" w:rsidP="00637BCC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  <w:r>
        <w:rPr>
          <w:rFonts w:ascii="Arial" w:hAnsi="Arial" w:cs="Arial"/>
          <w:spacing w:val="-2"/>
          <w:sz w:val="22"/>
          <w:szCs w:val="22"/>
          <w:lang w:val="en-GB"/>
        </w:rPr>
        <w:t>L</w:t>
      </w:r>
      <w:r w:rsidR="00F97D28">
        <w:rPr>
          <w:rFonts w:ascii="Arial" w:hAnsi="Arial" w:cs="Arial"/>
          <w:spacing w:val="-2"/>
          <w:sz w:val="22"/>
          <w:szCs w:val="22"/>
          <w:lang w:val="en-GB"/>
        </w:rPr>
        <w:t>. List the Selection criteria for ISTDP</w:t>
      </w:r>
    </w:p>
    <w:p w14:paraId="05148EAE" w14:textId="31BEECA9" w:rsidR="00637BCC" w:rsidRPr="003D0664" w:rsidRDefault="00637BCC" w:rsidP="00637BCC">
      <w:pPr>
        <w:pStyle w:val="xmsonormal"/>
        <w:spacing w:before="0" w:beforeAutospacing="0" w:after="0" w:afterAutospacing="0"/>
        <w:jc w:val="both"/>
      </w:pPr>
      <w:r>
        <w:rPr>
          <w:rFonts w:ascii="Arial" w:hAnsi="Arial" w:cs="Arial"/>
          <w:spacing w:val="-2"/>
          <w:sz w:val="22"/>
          <w:szCs w:val="22"/>
          <w:lang w:val="en-GB"/>
        </w:rPr>
        <w:t xml:space="preserve">M. </w:t>
      </w:r>
      <w:r>
        <w:rPr>
          <w:rFonts w:ascii="Arial" w:hAnsi="Arial" w:cs="Arial"/>
          <w:spacing w:val="-2"/>
          <w:sz w:val="22"/>
          <w:szCs w:val="22"/>
          <w:lang w:val="en-GB"/>
        </w:rPr>
        <w:t xml:space="preserve">Name 3 core functions of the here and now relationship </w:t>
      </w:r>
    </w:p>
    <w:p w14:paraId="00B26C5A" w14:textId="77777777" w:rsidR="00637BCC" w:rsidRDefault="00637BCC" w:rsidP="00637BCC">
      <w:r>
        <w:tab/>
        <w:t>1. Anxiety regulation</w:t>
      </w:r>
    </w:p>
    <w:p w14:paraId="57F36294" w14:textId="77777777" w:rsidR="00637BCC" w:rsidRDefault="00637BCC" w:rsidP="00637BCC">
      <w:r>
        <w:tab/>
        <w:t>2.Activation of feelings and alliance</w:t>
      </w:r>
    </w:p>
    <w:p w14:paraId="2F19B636" w14:textId="77777777" w:rsidR="00637BCC" w:rsidRDefault="00637BCC" w:rsidP="00637BCC">
      <w:r>
        <w:tab/>
        <w:t>3.Handling of defenses</w:t>
      </w:r>
    </w:p>
    <w:p w14:paraId="56D1C572" w14:textId="087010E2" w:rsidR="00637BCC" w:rsidRDefault="00637BCC" w:rsidP="00637BCC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p w14:paraId="36BBF1CC" w14:textId="77777777" w:rsidR="00637BCC" w:rsidRDefault="00637BCC" w:rsidP="00F97D28">
      <w:pPr>
        <w:pStyle w:val="xmsonormal"/>
        <w:spacing w:before="0" w:beforeAutospacing="0" w:after="0" w:afterAutospacing="0"/>
        <w:jc w:val="both"/>
      </w:pPr>
    </w:p>
    <w:p w14:paraId="196BE7DD" w14:textId="72FD291A" w:rsidR="00F97D28" w:rsidRPr="000D0B99" w:rsidRDefault="00F97D28" w:rsidP="000D0B99">
      <w:pPr>
        <w:pStyle w:val="xmsonormal"/>
        <w:spacing w:before="0" w:beforeAutospacing="0" w:after="0" w:afterAutospacing="0"/>
        <w:jc w:val="both"/>
        <w:rPr>
          <w:rFonts w:ascii="Arial" w:hAnsi="Arial" w:cs="Arial"/>
          <w:spacing w:val="-2"/>
          <w:sz w:val="22"/>
          <w:szCs w:val="22"/>
          <w:lang w:val="en-GB"/>
        </w:rPr>
      </w:pPr>
    </w:p>
    <w:sectPr w:rsidR="00F97D28" w:rsidRPr="000D0B99" w:rsidSect="00BC51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559D7"/>
    <w:multiLevelType w:val="hybridMultilevel"/>
    <w:tmpl w:val="F0AA380C"/>
    <w:lvl w:ilvl="0" w:tplc="909AC7F8">
      <w:start w:val="1"/>
      <w:numFmt w:val="upperLetter"/>
      <w:lvlText w:val="%1."/>
      <w:lvlJc w:val="left"/>
      <w:pPr>
        <w:ind w:left="178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238D03CF"/>
    <w:multiLevelType w:val="hybridMultilevel"/>
    <w:tmpl w:val="5BC290B6"/>
    <w:lvl w:ilvl="0" w:tplc="A710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5E391B"/>
    <w:multiLevelType w:val="hybridMultilevel"/>
    <w:tmpl w:val="8BC6A48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6D"/>
    <w:rsid w:val="000B5C07"/>
    <w:rsid w:val="000D0B99"/>
    <w:rsid w:val="003A418E"/>
    <w:rsid w:val="005C0E17"/>
    <w:rsid w:val="00637BCC"/>
    <w:rsid w:val="00722612"/>
    <w:rsid w:val="00777ACB"/>
    <w:rsid w:val="00BC519C"/>
    <w:rsid w:val="00C30AEE"/>
    <w:rsid w:val="00C7636D"/>
    <w:rsid w:val="00F9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A42C1A"/>
  <w15:chartTrackingRefBased/>
  <w15:docId w15:val="{2387530A-CACF-6C43-B4CA-95B77678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63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3</cp:revision>
  <dcterms:created xsi:type="dcterms:W3CDTF">2022-06-03T13:30:00Z</dcterms:created>
  <dcterms:modified xsi:type="dcterms:W3CDTF">2022-06-03T13:32:00Z</dcterms:modified>
</cp:coreProperties>
</file>